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D881" w14:textId="4A1A9B76" w:rsidR="00962B4A" w:rsidRPr="0052318E" w:rsidRDefault="0052318E" w:rsidP="0052318E">
      <w:pPr>
        <w:jc w:val="center"/>
        <w:rPr>
          <w:b/>
          <w:bCs/>
          <w:sz w:val="36"/>
          <w:szCs w:val="36"/>
        </w:rPr>
      </w:pPr>
      <w:r w:rsidRPr="0052318E">
        <w:rPr>
          <w:b/>
          <w:bCs/>
          <w:sz w:val="36"/>
          <w:szCs w:val="36"/>
        </w:rPr>
        <w:t xml:space="preserve">Valdosta/Lowndes County Land Bank Authority </w:t>
      </w:r>
    </w:p>
    <w:p w14:paraId="74E79640" w14:textId="1E9AE1BF" w:rsidR="0052318E" w:rsidRPr="0095069D" w:rsidRDefault="0052318E" w:rsidP="0052318E">
      <w:pPr>
        <w:jc w:val="center"/>
        <w:rPr>
          <w:sz w:val="36"/>
          <w:szCs w:val="36"/>
        </w:rPr>
      </w:pPr>
      <w:r w:rsidRPr="0095069D">
        <w:rPr>
          <w:sz w:val="36"/>
          <w:szCs w:val="36"/>
        </w:rPr>
        <w:t>Donation Agreement</w:t>
      </w:r>
    </w:p>
    <w:p w14:paraId="48297BE4" w14:textId="77777777" w:rsidR="0052318E" w:rsidRDefault="0052318E" w:rsidP="0052318E">
      <w:pPr>
        <w:jc w:val="center"/>
        <w:rPr>
          <w:b/>
          <w:bCs/>
          <w:sz w:val="36"/>
          <w:szCs w:val="36"/>
        </w:rPr>
      </w:pPr>
    </w:p>
    <w:p w14:paraId="00CF3458" w14:textId="39FE0D01" w:rsidR="0052318E" w:rsidRPr="000831D9" w:rsidRDefault="0052318E" w:rsidP="0052318E">
      <w:pPr>
        <w:rPr>
          <w:sz w:val="24"/>
          <w:szCs w:val="24"/>
          <w:u w:val="single"/>
        </w:rPr>
      </w:pPr>
      <w:r w:rsidRPr="000831D9">
        <w:rPr>
          <w:sz w:val="24"/>
          <w:szCs w:val="24"/>
        </w:rPr>
        <w:t>This agreement is made and entered into ____</w:t>
      </w:r>
      <w:r w:rsidR="0095069D" w:rsidRPr="000831D9">
        <w:rPr>
          <w:sz w:val="24"/>
          <w:szCs w:val="24"/>
        </w:rPr>
        <w:t>_</w:t>
      </w:r>
      <w:r w:rsidRPr="000831D9">
        <w:rPr>
          <w:sz w:val="24"/>
          <w:szCs w:val="24"/>
        </w:rPr>
        <w:t xml:space="preserve">day of </w:t>
      </w:r>
      <w:r w:rsidR="0095069D" w:rsidRPr="000831D9">
        <w:rPr>
          <w:sz w:val="24"/>
          <w:szCs w:val="24"/>
        </w:rPr>
        <w:t>________________, 2025 between</w:t>
      </w:r>
      <w:r w:rsidR="0095069D" w:rsidRPr="008E4E7A">
        <w:rPr>
          <w:sz w:val="24"/>
          <w:szCs w:val="24"/>
        </w:rPr>
        <w:t xml:space="preserve"> </w:t>
      </w:r>
      <w:r w:rsidR="008E4E7A" w:rsidRPr="008E4E7A">
        <w:rPr>
          <w:sz w:val="24"/>
          <w:szCs w:val="24"/>
        </w:rPr>
        <w:t>_______________________________________________</w:t>
      </w:r>
      <w:r w:rsidRPr="000831D9">
        <w:rPr>
          <w:sz w:val="24"/>
          <w:szCs w:val="24"/>
        </w:rPr>
        <w:t xml:space="preserve">, hereinafter </w:t>
      </w:r>
      <w:r w:rsidRPr="008E4E7A">
        <w:rPr>
          <w:sz w:val="24"/>
          <w:szCs w:val="24"/>
        </w:rPr>
        <w:t>referred</w:t>
      </w:r>
      <w:r w:rsidRPr="000831D9">
        <w:rPr>
          <w:sz w:val="24"/>
          <w:szCs w:val="24"/>
        </w:rPr>
        <w:t xml:space="preserve"> to as Donor, and the Valdosta/Lowndes County Land Bank </w:t>
      </w:r>
      <w:r w:rsidRPr="008C008D">
        <w:rPr>
          <w:sz w:val="24"/>
          <w:szCs w:val="24"/>
        </w:rPr>
        <w:t>Authority on behalf of</w:t>
      </w:r>
      <w:r w:rsidR="0095069D" w:rsidRPr="008C008D">
        <w:rPr>
          <w:sz w:val="24"/>
          <w:szCs w:val="24"/>
        </w:rPr>
        <w:t xml:space="preserve"> Eric Thomas, hereinafter referred to as </w:t>
      </w:r>
      <w:proofErr w:type="spellStart"/>
      <w:proofErr w:type="gramStart"/>
      <w:r w:rsidR="0095069D" w:rsidRPr="008C008D">
        <w:rPr>
          <w:sz w:val="24"/>
          <w:szCs w:val="24"/>
        </w:rPr>
        <w:t>Donee</w:t>
      </w:r>
      <w:proofErr w:type="spellEnd"/>
      <w:r w:rsidR="0095069D" w:rsidRPr="000831D9">
        <w:rPr>
          <w:sz w:val="24"/>
          <w:szCs w:val="24"/>
          <w:u w:val="single"/>
        </w:rPr>
        <w:t>;</w:t>
      </w:r>
      <w:proofErr w:type="gramEnd"/>
    </w:p>
    <w:p w14:paraId="6966AEC9" w14:textId="24DFBA32" w:rsidR="0095069D" w:rsidRPr="000831D9" w:rsidRDefault="0095069D" w:rsidP="0095069D">
      <w:pPr>
        <w:jc w:val="center"/>
        <w:rPr>
          <w:b/>
          <w:bCs/>
          <w:sz w:val="24"/>
          <w:szCs w:val="24"/>
        </w:rPr>
      </w:pPr>
      <w:r w:rsidRPr="000831D9">
        <w:rPr>
          <w:b/>
          <w:bCs/>
          <w:sz w:val="24"/>
          <w:szCs w:val="24"/>
        </w:rPr>
        <w:t>Witnesseth</w:t>
      </w:r>
    </w:p>
    <w:p w14:paraId="5F259852" w14:textId="1AEADB08" w:rsidR="0095069D" w:rsidRPr="000831D9" w:rsidRDefault="0095069D" w:rsidP="0095069D">
      <w:pPr>
        <w:rPr>
          <w:sz w:val="24"/>
          <w:szCs w:val="24"/>
        </w:rPr>
      </w:pPr>
      <w:r w:rsidRPr="000831D9">
        <w:rPr>
          <w:sz w:val="24"/>
          <w:szCs w:val="24"/>
        </w:rPr>
        <w:t>1</w:t>
      </w:r>
      <w:r w:rsidRPr="000831D9">
        <w:rPr>
          <w:sz w:val="24"/>
          <w:szCs w:val="24"/>
          <w:u w:val="single"/>
        </w:rPr>
        <w:t>. Property</w:t>
      </w:r>
      <w:r w:rsidRPr="000831D9">
        <w:rPr>
          <w:sz w:val="24"/>
          <w:szCs w:val="24"/>
        </w:rPr>
        <w:t>. Donor agrees to donate, convey, and transfer</w:t>
      </w:r>
      <w:r w:rsidR="00197677" w:rsidRPr="000831D9">
        <w:rPr>
          <w:sz w:val="24"/>
          <w:szCs w:val="24"/>
        </w:rPr>
        <w:t xml:space="preserve"> to </w:t>
      </w:r>
      <w:proofErr w:type="spellStart"/>
      <w:r w:rsidR="00197677" w:rsidRPr="000831D9">
        <w:rPr>
          <w:sz w:val="24"/>
          <w:szCs w:val="24"/>
        </w:rPr>
        <w:t>Donee</w:t>
      </w:r>
      <w:proofErr w:type="spellEnd"/>
      <w:r w:rsidR="00197677" w:rsidRPr="000831D9">
        <w:rPr>
          <w:sz w:val="24"/>
          <w:szCs w:val="24"/>
        </w:rPr>
        <w:t xml:space="preserve"> and </w:t>
      </w:r>
      <w:proofErr w:type="spellStart"/>
      <w:r w:rsidR="00197677" w:rsidRPr="000831D9">
        <w:rPr>
          <w:sz w:val="24"/>
          <w:szCs w:val="24"/>
        </w:rPr>
        <w:t>Donee</w:t>
      </w:r>
      <w:proofErr w:type="spellEnd"/>
      <w:r w:rsidR="00197677" w:rsidRPr="000831D9">
        <w:rPr>
          <w:sz w:val="24"/>
          <w:szCs w:val="24"/>
        </w:rPr>
        <w:t xml:space="preserve"> agrees to accept and receive from the Donor that certain real property lying and being in the City of Valdosta, Lowndes County, Georgia and known as </w:t>
      </w:r>
      <w:r w:rsidR="008E4E7A" w:rsidRPr="008E4E7A">
        <w:rPr>
          <w:sz w:val="24"/>
          <w:szCs w:val="24"/>
        </w:rPr>
        <w:t>____________________________________</w:t>
      </w:r>
      <w:r w:rsidR="00197677" w:rsidRPr="000831D9">
        <w:rPr>
          <w:sz w:val="24"/>
          <w:szCs w:val="24"/>
        </w:rPr>
        <w:t>, more fully described in Exhibit A attached hereto and reference made a part hereof.</w:t>
      </w:r>
    </w:p>
    <w:p w14:paraId="336F8076" w14:textId="172C751E" w:rsidR="00197677" w:rsidRPr="000831D9" w:rsidRDefault="00197677" w:rsidP="0095069D">
      <w:pPr>
        <w:rPr>
          <w:sz w:val="24"/>
          <w:szCs w:val="24"/>
        </w:rPr>
      </w:pPr>
      <w:r w:rsidRPr="000831D9">
        <w:rPr>
          <w:sz w:val="24"/>
          <w:szCs w:val="24"/>
        </w:rPr>
        <w:t xml:space="preserve">2. </w:t>
      </w:r>
      <w:r w:rsidRPr="000831D9">
        <w:rPr>
          <w:sz w:val="24"/>
          <w:szCs w:val="24"/>
          <w:u w:val="single"/>
        </w:rPr>
        <w:t>Donative Intent</w:t>
      </w:r>
      <w:r w:rsidRPr="000831D9">
        <w:rPr>
          <w:sz w:val="24"/>
          <w:szCs w:val="24"/>
        </w:rPr>
        <w:t xml:space="preserve">. The real property is being donated by the Donor to the </w:t>
      </w:r>
      <w:proofErr w:type="spellStart"/>
      <w:r w:rsidRPr="000831D9">
        <w:rPr>
          <w:sz w:val="24"/>
          <w:szCs w:val="24"/>
        </w:rPr>
        <w:t>Donee</w:t>
      </w:r>
      <w:proofErr w:type="spellEnd"/>
      <w:r w:rsidRPr="000831D9">
        <w:rPr>
          <w:sz w:val="24"/>
          <w:szCs w:val="24"/>
        </w:rPr>
        <w:t xml:space="preserve"> as a charitable gift.</w:t>
      </w:r>
    </w:p>
    <w:p w14:paraId="4C09A751" w14:textId="0452926B" w:rsidR="00197677" w:rsidRPr="000831D9" w:rsidRDefault="00197677" w:rsidP="0095069D">
      <w:pPr>
        <w:rPr>
          <w:sz w:val="24"/>
          <w:szCs w:val="24"/>
        </w:rPr>
      </w:pPr>
      <w:r w:rsidRPr="00974C7A">
        <w:rPr>
          <w:sz w:val="24"/>
          <w:szCs w:val="24"/>
        </w:rPr>
        <w:t xml:space="preserve">3. </w:t>
      </w:r>
      <w:r w:rsidRPr="00974C7A">
        <w:rPr>
          <w:sz w:val="24"/>
          <w:szCs w:val="24"/>
          <w:u w:val="single"/>
        </w:rPr>
        <w:t xml:space="preserve">Charitable </w:t>
      </w:r>
      <w:r w:rsidR="000831D9" w:rsidRPr="00974C7A">
        <w:rPr>
          <w:sz w:val="24"/>
          <w:szCs w:val="24"/>
          <w:u w:val="single"/>
        </w:rPr>
        <w:t>Contribution</w:t>
      </w:r>
      <w:r w:rsidR="000831D9" w:rsidRPr="000831D9">
        <w:rPr>
          <w:sz w:val="24"/>
          <w:szCs w:val="24"/>
        </w:rPr>
        <w:t>.</w:t>
      </w:r>
    </w:p>
    <w:p w14:paraId="7F1FCC60" w14:textId="2671A198" w:rsidR="000831D9" w:rsidRDefault="000831D9" w:rsidP="0095069D">
      <w:pPr>
        <w:rPr>
          <w:sz w:val="24"/>
          <w:szCs w:val="24"/>
        </w:rPr>
      </w:pPr>
      <w:r w:rsidRPr="000831D9">
        <w:rPr>
          <w:sz w:val="24"/>
          <w:szCs w:val="24"/>
        </w:rPr>
        <w:t xml:space="preserve">(a) The </w:t>
      </w:r>
      <w:proofErr w:type="spellStart"/>
      <w:r w:rsidRPr="000831D9">
        <w:rPr>
          <w:sz w:val="24"/>
          <w:szCs w:val="24"/>
        </w:rPr>
        <w:t>Donee</w:t>
      </w:r>
      <w:proofErr w:type="spellEnd"/>
      <w:r w:rsidRPr="000831D9">
        <w:rPr>
          <w:sz w:val="24"/>
          <w:szCs w:val="24"/>
        </w:rPr>
        <w:t xml:space="preserve"> is a public body corporate and politic and is exempt from taxation under O.C.G.A </w:t>
      </w:r>
      <w:r>
        <w:rPr>
          <w:sz w:val="24"/>
          <w:szCs w:val="24"/>
        </w:rPr>
        <w:t>s48-4-104 (a) of the Georgia Land Bank Act.</w:t>
      </w:r>
    </w:p>
    <w:p w14:paraId="729EFB42" w14:textId="70C95387" w:rsidR="000831D9" w:rsidRDefault="000831D9" w:rsidP="0095069D">
      <w:pPr>
        <w:rPr>
          <w:sz w:val="24"/>
          <w:szCs w:val="24"/>
        </w:rPr>
      </w:pPr>
      <w:r>
        <w:rPr>
          <w:sz w:val="24"/>
          <w:szCs w:val="24"/>
        </w:rPr>
        <w:t xml:space="preserve">(b) Donor intends that the fair market value of the property shall be a charitable contribution to the </w:t>
      </w:r>
      <w:proofErr w:type="spellStart"/>
      <w:r>
        <w:rPr>
          <w:sz w:val="24"/>
          <w:szCs w:val="24"/>
        </w:rPr>
        <w:t>Donee</w:t>
      </w:r>
      <w:proofErr w:type="spellEnd"/>
      <w:r>
        <w:rPr>
          <w:sz w:val="24"/>
          <w:szCs w:val="24"/>
        </w:rPr>
        <w:t>.</w:t>
      </w:r>
      <w:r w:rsidR="0013466B">
        <w:rPr>
          <w:sz w:val="24"/>
          <w:szCs w:val="24"/>
        </w:rPr>
        <w:t xml:space="preserve"> Donor understands and acknowledges that the </w:t>
      </w:r>
      <w:proofErr w:type="spellStart"/>
      <w:r w:rsidR="0013466B">
        <w:rPr>
          <w:sz w:val="24"/>
          <w:szCs w:val="24"/>
        </w:rPr>
        <w:t>Donee</w:t>
      </w:r>
      <w:proofErr w:type="spellEnd"/>
      <w:r w:rsidR="0013466B">
        <w:rPr>
          <w:sz w:val="24"/>
          <w:szCs w:val="24"/>
        </w:rPr>
        <w:t xml:space="preserve"> makes no representation as to the tax consequences of the transaction contemplated by this Agreement. Donor will obt</w:t>
      </w:r>
      <w:r w:rsidR="00974C7A">
        <w:rPr>
          <w:sz w:val="24"/>
          <w:szCs w:val="24"/>
        </w:rPr>
        <w:t>ain independent tax counsel and be solely responsible for compliance with the gift value substantiation requirements of the Internal Revenue Code.</w:t>
      </w:r>
    </w:p>
    <w:p w14:paraId="63502D63" w14:textId="57047563" w:rsidR="00974C7A" w:rsidRDefault="00974C7A" w:rsidP="0095069D">
      <w:pPr>
        <w:rPr>
          <w:sz w:val="24"/>
          <w:szCs w:val="24"/>
        </w:rPr>
      </w:pPr>
      <w:r>
        <w:rPr>
          <w:sz w:val="24"/>
          <w:szCs w:val="24"/>
        </w:rPr>
        <w:t>(c) Determining the fair market value of the donated property shall be the responsibility of the Donor. Fair market value of the property shall be established as defined by the IRS.</w:t>
      </w:r>
    </w:p>
    <w:p w14:paraId="78E6F710" w14:textId="741F533D" w:rsidR="00974C7A" w:rsidRDefault="00974C7A" w:rsidP="0095069D">
      <w:pPr>
        <w:rPr>
          <w:sz w:val="24"/>
          <w:szCs w:val="24"/>
        </w:rPr>
      </w:pPr>
      <w:r>
        <w:rPr>
          <w:sz w:val="24"/>
          <w:szCs w:val="24"/>
        </w:rPr>
        <w:t xml:space="preserve">4. </w:t>
      </w:r>
      <w:r w:rsidRPr="00974C7A">
        <w:rPr>
          <w:sz w:val="24"/>
          <w:szCs w:val="24"/>
          <w:u w:val="single"/>
        </w:rPr>
        <w:t>Purchase Price</w:t>
      </w:r>
      <w:r w:rsidRPr="00974C7A">
        <w:rPr>
          <w:sz w:val="24"/>
          <w:szCs w:val="24"/>
        </w:rPr>
        <w:t>.</w:t>
      </w:r>
      <w:r>
        <w:rPr>
          <w:sz w:val="24"/>
          <w:szCs w:val="24"/>
        </w:rPr>
        <w:t xml:space="preserve"> The total consideration that the </w:t>
      </w:r>
      <w:proofErr w:type="spellStart"/>
      <w:r>
        <w:rPr>
          <w:sz w:val="24"/>
          <w:szCs w:val="24"/>
        </w:rPr>
        <w:t>Donee</w:t>
      </w:r>
      <w:proofErr w:type="spellEnd"/>
      <w:r>
        <w:rPr>
          <w:sz w:val="24"/>
          <w:szCs w:val="24"/>
        </w:rPr>
        <w:t xml:space="preserve"> agrees to</w:t>
      </w:r>
      <w:r w:rsidR="00842A35">
        <w:rPr>
          <w:sz w:val="24"/>
          <w:szCs w:val="24"/>
        </w:rPr>
        <w:t xml:space="preserve"> pay,</w:t>
      </w:r>
      <w:r>
        <w:rPr>
          <w:sz w:val="24"/>
          <w:szCs w:val="24"/>
        </w:rPr>
        <w:t xml:space="preserve"> and Donor agrees to accept</w:t>
      </w:r>
      <w:r w:rsidR="00842A35">
        <w:rPr>
          <w:sz w:val="24"/>
          <w:szCs w:val="24"/>
        </w:rPr>
        <w:t xml:space="preserve"> shall be </w:t>
      </w:r>
      <w:r w:rsidR="00842A35" w:rsidRPr="00842A35">
        <w:rPr>
          <w:sz w:val="24"/>
          <w:szCs w:val="24"/>
          <w:u w:val="single"/>
        </w:rPr>
        <w:t>zero dollars ($0.00)</w:t>
      </w:r>
      <w:r w:rsidR="00842A35">
        <w:rPr>
          <w:sz w:val="24"/>
          <w:szCs w:val="24"/>
        </w:rPr>
        <w:t>.</w:t>
      </w:r>
    </w:p>
    <w:p w14:paraId="7FE2780C" w14:textId="16C96E54" w:rsidR="00842A35" w:rsidRPr="00974C7A" w:rsidRDefault="00842A35" w:rsidP="0095069D">
      <w:pPr>
        <w:rPr>
          <w:sz w:val="24"/>
          <w:szCs w:val="24"/>
        </w:rPr>
      </w:pPr>
      <w:r>
        <w:rPr>
          <w:sz w:val="24"/>
          <w:szCs w:val="24"/>
        </w:rPr>
        <w:t xml:space="preserve">5. </w:t>
      </w:r>
      <w:r w:rsidRPr="00842A35">
        <w:rPr>
          <w:sz w:val="24"/>
          <w:szCs w:val="24"/>
          <w:u w:val="single"/>
        </w:rPr>
        <w:t>Commissions and Fees</w:t>
      </w:r>
      <w:r>
        <w:rPr>
          <w:sz w:val="24"/>
          <w:szCs w:val="24"/>
        </w:rPr>
        <w:t xml:space="preserve">. </w:t>
      </w:r>
      <w:r w:rsidR="00A91B3D">
        <w:rPr>
          <w:sz w:val="24"/>
          <w:szCs w:val="24"/>
        </w:rPr>
        <w:t xml:space="preserve">The Donor and the </w:t>
      </w:r>
      <w:proofErr w:type="spellStart"/>
      <w:r w:rsidR="00A91B3D">
        <w:rPr>
          <w:sz w:val="24"/>
          <w:szCs w:val="24"/>
        </w:rPr>
        <w:t>Donee</w:t>
      </w:r>
      <w:proofErr w:type="spellEnd"/>
      <w:r w:rsidR="00A91B3D">
        <w:rPr>
          <w:sz w:val="24"/>
          <w:szCs w:val="24"/>
        </w:rPr>
        <w:t xml:space="preserve"> each represents to the other that it has not dealt with any real estate agent or brokerage firm in connection with the transaction contemplated in this donation Agreement and are not aware of any real estate commissions that are or will come due to any such agent or firm in connection with such transactions.</w:t>
      </w:r>
    </w:p>
    <w:p w14:paraId="32D671CC" w14:textId="77777777" w:rsidR="0095069D" w:rsidRDefault="0095069D" w:rsidP="00A91B3D">
      <w:pPr>
        <w:rPr>
          <w:b/>
          <w:bCs/>
          <w:sz w:val="32"/>
          <w:szCs w:val="32"/>
        </w:rPr>
      </w:pPr>
    </w:p>
    <w:p w14:paraId="6205B464" w14:textId="306E5190" w:rsidR="00A91B3D" w:rsidRPr="00A91B3D" w:rsidRDefault="00A91B3D" w:rsidP="00A91B3D">
      <w:pPr>
        <w:rPr>
          <w:sz w:val="24"/>
          <w:szCs w:val="24"/>
        </w:rPr>
      </w:pPr>
    </w:p>
    <w:p w14:paraId="03C117A0" w14:textId="240BD5F5" w:rsidR="0095069D" w:rsidRDefault="00A91B3D" w:rsidP="0052318E">
      <w:pPr>
        <w:rPr>
          <w:sz w:val="24"/>
          <w:szCs w:val="24"/>
        </w:rPr>
      </w:pPr>
      <w:r w:rsidRPr="00A91B3D">
        <w:rPr>
          <w:sz w:val="24"/>
          <w:szCs w:val="24"/>
        </w:rPr>
        <w:t>6.</w:t>
      </w:r>
      <w:r>
        <w:rPr>
          <w:sz w:val="24"/>
          <w:szCs w:val="24"/>
        </w:rPr>
        <w:t xml:space="preserve"> </w:t>
      </w:r>
      <w:r w:rsidRPr="00A91B3D">
        <w:rPr>
          <w:sz w:val="24"/>
          <w:szCs w:val="24"/>
          <w:u w:val="single"/>
        </w:rPr>
        <w:t xml:space="preserve">Title To BE Conveyed to </w:t>
      </w:r>
      <w:proofErr w:type="spellStart"/>
      <w:r w:rsidRPr="00A91B3D">
        <w:rPr>
          <w:sz w:val="24"/>
          <w:szCs w:val="24"/>
          <w:u w:val="single"/>
        </w:rPr>
        <w:t>Donee</w:t>
      </w:r>
      <w:proofErr w:type="spellEnd"/>
      <w:r>
        <w:rPr>
          <w:sz w:val="24"/>
          <w:szCs w:val="24"/>
          <w:u w:val="single"/>
        </w:rPr>
        <w:t>.</w:t>
      </w:r>
      <w:r w:rsidR="00E74E87">
        <w:rPr>
          <w:sz w:val="24"/>
          <w:szCs w:val="24"/>
          <w:u w:val="single"/>
        </w:rPr>
        <w:t xml:space="preserve"> </w:t>
      </w:r>
      <w:proofErr w:type="spellStart"/>
      <w:r w:rsidR="00E74E87" w:rsidRPr="00E74E87">
        <w:rPr>
          <w:sz w:val="24"/>
          <w:szCs w:val="24"/>
        </w:rPr>
        <w:t>Do</w:t>
      </w:r>
      <w:r w:rsidR="00E74E87">
        <w:rPr>
          <w:sz w:val="24"/>
          <w:szCs w:val="24"/>
        </w:rPr>
        <w:t>nee</w:t>
      </w:r>
      <w:proofErr w:type="spellEnd"/>
      <w:r w:rsidR="00E74E87">
        <w:rPr>
          <w:sz w:val="24"/>
          <w:szCs w:val="24"/>
        </w:rPr>
        <w:t xml:space="preserve"> shall be obligated to accept the donation of the Property only if the donor will have as of closing and shall convey to </w:t>
      </w:r>
      <w:proofErr w:type="spellStart"/>
      <w:r w:rsidR="00E74E87">
        <w:rPr>
          <w:sz w:val="24"/>
          <w:szCs w:val="24"/>
        </w:rPr>
        <w:t>Donee</w:t>
      </w:r>
      <w:proofErr w:type="spellEnd"/>
      <w:r w:rsidR="00E74E87">
        <w:rPr>
          <w:sz w:val="24"/>
          <w:szCs w:val="24"/>
        </w:rPr>
        <w:t xml:space="preserve"> at closing good and marketable fee simple title to Property, free and clear of all </w:t>
      </w:r>
      <w:r w:rsidR="008642C5">
        <w:rPr>
          <w:sz w:val="24"/>
          <w:szCs w:val="24"/>
        </w:rPr>
        <w:t>lines</w:t>
      </w:r>
      <w:r w:rsidR="00E74E87">
        <w:rPr>
          <w:sz w:val="24"/>
          <w:szCs w:val="24"/>
        </w:rPr>
        <w:t xml:space="preserve">, restrictions, and encumbrances other than_________________. </w:t>
      </w:r>
      <w:proofErr w:type="spellStart"/>
      <w:r w:rsidR="00E74E87">
        <w:rPr>
          <w:sz w:val="24"/>
          <w:szCs w:val="24"/>
        </w:rPr>
        <w:t>Donee</w:t>
      </w:r>
      <w:proofErr w:type="spellEnd"/>
      <w:r w:rsidR="00E74E87">
        <w:rPr>
          <w:sz w:val="24"/>
          <w:szCs w:val="24"/>
        </w:rPr>
        <w:t xml:space="preserve"> shall have 30 days after acceptance of this agreement in which to examine title and in which to furn</w:t>
      </w:r>
      <w:r w:rsidR="00F4397E">
        <w:rPr>
          <w:sz w:val="24"/>
          <w:szCs w:val="24"/>
        </w:rPr>
        <w:t xml:space="preserve">ish Donor with a written statement of objection affecting the marketability of said title. </w:t>
      </w:r>
      <w:r w:rsidR="008642C5">
        <w:rPr>
          <w:sz w:val="24"/>
          <w:szCs w:val="24"/>
        </w:rPr>
        <w:t>If</w:t>
      </w:r>
      <w:r w:rsidR="00F4397E">
        <w:rPr>
          <w:sz w:val="24"/>
          <w:szCs w:val="24"/>
        </w:rPr>
        <w:t xml:space="preserve"> Donor is unable to convey good and marketable title, neither party shall have any rights, remedies, or obligations.</w:t>
      </w:r>
    </w:p>
    <w:p w14:paraId="3C600D54" w14:textId="568CAF94" w:rsidR="00F4397E" w:rsidRDefault="00F4397E" w:rsidP="0052318E">
      <w:pPr>
        <w:rPr>
          <w:sz w:val="24"/>
          <w:szCs w:val="24"/>
          <w:u w:val="single"/>
        </w:rPr>
      </w:pPr>
      <w:r>
        <w:rPr>
          <w:sz w:val="24"/>
          <w:szCs w:val="24"/>
        </w:rPr>
        <w:t xml:space="preserve">7. </w:t>
      </w:r>
      <w:r w:rsidRPr="00F4397E">
        <w:rPr>
          <w:sz w:val="24"/>
          <w:szCs w:val="24"/>
          <w:u w:val="single"/>
        </w:rPr>
        <w:t>Closing</w:t>
      </w:r>
    </w:p>
    <w:p w14:paraId="2543C916" w14:textId="6D0235C8" w:rsidR="00F4397E" w:rsidRDefault="00F4397E" w:rsidP="0052318E">
      <w:pPr>
        <w:rPr>
          <w:sz w:val="24"/>
          <w:szCs w:val="24"/>
        </w:rPr>
      </w:pPr>
      <w:r w:rsidRPr="00F4397E">
        <w:rPr>
          <w:sz w:val="24"/>
          <w:szCs w:val="24"/>
        </w:rPr>
        <w:t xml:space="preserve">(a) Closing </w:t>
      </w:r>
      <w:r>
        <w:rPr>
          <w:sz w:val="24"/>
          <w:szCs w:val="24"/>
        </w:rPr>
        <w:t xml:space="preserve">of the Donation hereunder shall take place at </w:t>
      </w:r>
      <w:r w:rsidR="00DB519A">
        <w:rPr>
          <w:sz w:val="24"/>
          <w:szCs w:val="24"/>
        </w:rPr>
        <w:t>the [Law</w:t>
      </w:r>
      <w:r>
        <w:rPr>
          <w:sz w:val="24"/>
          <w:szCs w:val="24"/>
        </w:rPr>
        <w:t xml:space="preserve"> Office/ Address] at a time and date mutually agreeable to par</w:t>
      </w:r>
      <w:r w:rsidR="00DB519A">
        <w:rPr>
          <w:sz w:val="24"/>
          <w:szCs w:val="24"/>
        </w:rPr>
        <w:t>ties hereto, but in no event later than sixty (60) days after the signing of this agreement.</w:t>
      </w:r>
    </w:p>
    <w:p w14:paraId="55EA7DB0" w14:textId="364A5DC9" w:rsidR="00DB519A" w:rsidRDefault="00DB519A" w:rsidP="0052318E">
      <w:pPr>
        <w:rPr>
          <w:sz w:val="24"/>
          <w:szCs w:val="24"/>
        </w:rPr>
      </w:pPr>
      <w:r>
        <w:rPr>
          <w:sz w:val="24"/>
          <w:szCs w:val="24"/>
        </w:rPr>
        <w:t xml:space="preserve">(b) At closing Donor shall execute and deliver to </w:t>
      </w:r>
      <w:proofErr w:type="spellStart"/>
      <w:r>
        <w:rPr>
          <w:sz w:val="24"/>
          <w:szCs w:val="24"/>
        </w:rPr>
        <w:t>Donee</w:t>
      </w:r>
      <w:proofErr w:type="spellEnd"/>
      <w:r>
        <w:rPr>
          <w:sz w:val="24"/>
          <w:szCs w:val="24"/>
        </w:rPr>
        <w:t xml:space="preserve"> a warranty deed gift, in recordable form, conveying good and marketable fee simple title to the Property, free and clear of all claims, liens, deed to secure debt, mortgages, s</w:t>
      </w:r>
      <w:r w:rsidR="001F49B7">
        <w:rPr>
          <w:sz w:val="24"/>
          <w:szCs w:val="24"/>
        </w:rPr>
        <w:t xml:space="preserve">ecurity interests, restrictions, </w:t>
      </w:r>
      <w:proofErr w:type="spellStart"/>
      <w:r w:rsidR="001F49B7">
        <w:rPr>
          <w:sz w:val="24"/>
          <w:szCs w:val="24"/>
        </w:rPr>
        <w:t>convenants</w:t>
      </w:r>
      <w:proofErr w:type="spellEnd"/>
      <w:r w:rsidR="001F49B7">
        <w:rPr>
          <w:sz w:val="24"/>
          <w:szCs w:val="24"/>
        </w:rPr>
        <w:t xml:space="preserve">, </w:t>
      </w:r>
      <w:proofErr w:type="gramStart"/>
      <w:r w:rsidR="001F49B7">
        <w:rPr>
          <w:sz w:val="24"/>
          <w:szCs w:val="24"/>
        </w:rPr>
        <w:t>easements, leases</w:t>
      </w:r>
      <w:proofErr w:type="gramEnd"/>
      <w:r w:rsidR="001F49B7">
        <w:rPr>
          <w:sz w:val="24"/>
          <w:szCs w:val="24"/>
        </w:rPr>
        <w:t>, licenses, options, rights, or other encumbrances, except and only:</w:t>
      </w:r>
    </w:p>
    <w:p w14:paraId="41308E6D" w14:textId="31DB698C" w:rsidR="001F49B7" w:rsidRDefault="001F49B7" w:rsidP="0052318E">
      <w:pPr>
        <w:rPr>
          <w:sz w:val="24"/>
          <w:szCs w:val="24"/>
        </w:rPr>
      </w:pPr>
      <w:r>
        <w:rPr>
          <w:sz w:val="24"/>
          <w:szCs w:val="24"/>
        </w:rPr>
        <w:t xml:space="preserve">        (</w:t>
      </w:r>
      <w:proofErr w:type="spellStart"/>
      <w:r>
        <w:rPr>
          <w:sz w:val="24"/>
          <w:szCs w:val="24"/>
        </w:rPr>
        <w:t>i</w:t>
      </w:r>
      <w:proofErr w:type="spellEnd"/>
      <w:r>
        <w:rPr>
          <w:sz w:val="24"/>
          <w:szCs w:val="24"/>
        </w:rPr>
        <w:t>) restrictive covenants affecting the Property, if any; and</w:t>
      </w:r>
    </w:p>
    <w:p w14:paraId="6227D7A0" w14:textId="795C4548" w:rsidR="001F49B7" w:rsidRDefault="001F49B7" w:rsidP="0052318E">
      <w:pPr>
        <w:rPr>
          <w:sz w:val="24"/>
          <w:szCs w:val="24"/>
        </w:rPr>
      </w:pPr>
      <w:r>
        <w:rPr>
          <w:sz w:val="24"/>
          <w:szCs w:val="24"/>
        </w:rPr>
        <w:t xml:space="preserve">        (ii) </w:t>
      </w:r>
      <w:r w:rsidR="00EE44C7">
        <w:rPr>
          <w:sz w:val="24"/>
          <w:szCs w:val="24"/>
        </w:rPr>
        <w:t>all</w:t>
      </w:r>
      <w:r>
        <w:rPr>
          <w:sz w:val="24"/>
          <w:szCs w:val="24"/>
        </w:rPr>
        <w:t xml:space="preserve"> easements for drainage, sewage and utilities, or other matters affecting</w:t>
      </w:r>
      <w:r w:rsidR="00EE44C7">
        <w:rPr>
          <w:sz w:val="24"/>
          <w:szCs w:val="24"/>
        </w:rPr>
        <w:t xml:space="preserve"> the              </w:t>
      </w:r>
      <w:r w:rsidR="00EE44C7">
        <w:t xml:space="preserve">   </w:t>
      </w:r>
      <w:r w:rsidR="00EE44C7">
        <w:rPr>
          <w:sz w:val="24"/>
          <w:szCs w:val="24"/>
        </w:rPr>
        <w:t xml:space="preserve">property recorded upon the Lowndes County deed records or shown upon any recorded </w:t>
      </w:r>
      <w:proofErr w:type="gramStart"/>
      <w:r w:rsidR="00EE44C7">
        <w:rPr>
          <w:sz w:val="24"/>
          <w:szCs w:val="24"/>
        </w:rPr>
        <w:t>plat</w:t>
      </w:r>
      <w:proofErr w:type="gramEnd"/>
      <w:r w:rsidR="00EE44C7">
        <w:rPr>
          <w:sz w:val="24"/>
          <w:szCs w:val="24"/>
        </w:rPr>
        <w:t xml:space="preserve"> of property.</w:t>
      </w:r>
    </w:p>
    <w:p w14:paraId="60688C36" w14:textId="4A85CD9E" w:rsidR="00EE44C7" w:rsidRDefault="00EE44C7" w:rsidP="0052318E">
      <w:pPr>
        <w:rPr>
          <w:sz w:val="24"/>
          <w:szCs w:val="24"/>
        </w:rPr>
      </w:pPr>
      <w:r>
        <w:rPr>
          <w:sz w:val="24"/>
          <w:szCs w:val="24"/>
        </w:rPr>
        <w:t xml:space="preserve"> (c)</w:t>
      </w:r>
      <w:r w:rsidR="00286BC2">
        <w:rPr>
          <w:sz w:val="24"/>
          <w:szCs w:val="24"/>
        </w:rPr>
        <w:t xml:space="preserve"> All costs of closing shall be paid by the </w:t>
      </w:r>
      <w:proofErr w:type="spellStart"/>
      <w:r w:rsidR="00286BC2">
        <w:rPr>
          <w:sz w:val="24"/>
          <w:szCs w:val="24"/>
        </w:rPr>
        <w:t>Donee</w:t>
      </w:r>
      <w:proofErr w:type="spellEnd"/>
      <w:r w:rsidR="00286BC2">
        <w:rPr>
          <w:sz w:val="24"/>
          <w:szCs w:val="24"/>
        </w:rPr>
        <w:t xml:space="preserve">, including without limitation the cost of preparing the deed conveying the Property, the cost of examining the title to the Property, and the costs of all surveys, tests, or analysis or investigation of the Property elected to be made by the </w:t>
      </w:r>
      <w:proofErr w:type="spellStart"/>
      <w:r w:rsidR="00286BC2">
        <w:rPr>
          <w:sz w:val="24"/>
          <w:szCs w:val="24"/>
        </w:rPr>
        <w:t>Donee</w:t>
      </w:r>
      <w:proofErr w:type="spellEnd"/>
      <w:r w:rsidR="00286BC2">
        <w:rPr>
          <w:sz w:val="24"/>
          <w:szCs w:val="24"/>
        </w:rPr>
        <w:t>.</w:t>
      </w:r>
    </w:p>
    <w:p w14:paraId="1FF76AEA" w14:textId="13B2F29D" w:rsidR="00286BC2" w:rsidRDefault="00286BC2" w:rsidP="0052318E">
      <w:pPr>
        <w:rPr>
          <w:sz w:val="24"/>
          <w:szCs w:val="24"/>
        </w:rPr>
      </w:pPr>
      <w:r>
        <w:rPr>
          <w:sz w:val="24"/>
          <w:szCs w:val="24"/>
        </w:rPr>
        <w:t xml:space="preserve">(d) Donor agrees to deliver all keys, if applicable, for access to the structure(s) located on the subject property to the </w:t>
      </w:r>
      <w:proofErr w:type="spellStart"/>
      <w:r>
        <w:rPr>
          <w:sz w:val="24"/>
          <w:szCs w:val="24"/>
        </w:rPr>
        <w:t>Donee</w:t>
      </w:r>
      <w:proofErr w:type="spellEnd"/>
      <w:r>
        <w:rPr>
          <w:sz w:val="24"/>
          <w:szCs w:val="24"/>
        </w:rPr>
        <w:t xml:space="preserve"> at closing.</w:t>
      </w:r>
    </w:p>
    <w:p w14:paraId="794C100D" w14:textId="05A75E78" w:rsidR="00286BC2" w:rsidRDefault="00286BC2" w:rsidP="0052318E">
      <w:pPr>
        <w:rPr>
          <w:sz w:val="24"/>
          <w:szCs w:val="24"/>
        </w:rPr>
      </w:pPr>
      <w:r>
        <w:rPr>
          <w:sz w:val="24"/>
          <w:szCs w:val="24"/>
        </w:rPr>
        <w:t>(e) Donor</w:t>
      </w:r>
      <w:r w:rsidR="00DF7779">
        <w:rPr>
          <w:sz w:val="24"/>
          <w:szCs w:val="24"/>
        </w:rPr>
        <w:t xml:space="preserve"> agrees to maintain the subject property in the same manner or better condition as when the agreement is entered.</w:t>
      </w:r>
    </w:p>
    <w:p w14:paraId="28C10566" w14:textId="0F9D0C68" w:rsidR="00DF7779" w:rsidRDefault="00DF7779" w:rsidP="0052318E">
      <w:pPr>
        <w:rPr>
          <w:sz w:val="24"/>
          <w:szCs w:val="24"/>
        </w:rPr>
      </w:pPr>
      <w:r>
        <w:rPr>
          <w:sz w:val="24"/>
          <w:szCs w:val="24"/>
        </w:rPr>
        <w:t>8</w:t>
      </w:r>
      <w:r w:rsidRPr="00DF7779">
        <w:rPr>
          <w:sz w:val="24"/>
          <w:szCs w:val="24"/>
          <w:u w:val="single"/>
        </w:rPr>
        <w:t>. Notices</w:t>
      </w:r>
      <w:r>
        <w:rPr>
          <w:sz w:val="24"/>
          <w:szCs w:val="24"/>
        </w:rPr>
        <w:t>. Whenever any notice is required or permitted hereunder, such notice shall be in writing and shall be delivered in person or sent by United States Registered or Certified Mail/ Return Receipt Requested, postage prepaid to the addresses set below or such other addresses as specified by written delivered in accordance here</w:t>
      </w:r>
      <w:r w:rsidR="007E383A">
        <w:rPr>
          <w:sz w:val="24"/>
          <w:szCs w:val="24"/>
        </w:rPr>
        <w:t>with, and mail shall be deemed delivered on the third day following the posting thereof:</w:t>
      </w:r>
    </w:p>
    <w:p w14:paraId="517FCE13" w14:textId="3EE18006" w:rsidR="007E383A" w:rsidRDefault="007E383A" w:rsidP="0052318E">
      <w:pPr>
        <w:rPr>
          <w:sz w:val="24"/>
          <w:szCs w:val="24"/>
        </w:rPr>
      </w:pPr>
      <w:r>
        <w:rPr>
          <w:sz w:val="24"/>
          <w:szCs w:val="24"/>
        </w:rPr>
        <w:t xml:space="preserve">           Donor: </w:t>
      </w:r>
      <w:r w:rsidR="00617FE9">
        <w:rPr>
          <w:sz w:val="24"/>
          <w:szCs w:val="24"/>
        </w:rPr>
        <w:t>_______________________                         Address</w:t>
      </w:r>
      <w:r w:rsidR="008E4E7A">
        <w:rPr>
          <w:sz w:val="24"/>
          <w:szCs w:val="24"/>
        </w:rPr>
        <w:t>:</w:t>
      </w:r>
      <w:r w:rsidR="00617FE9">
        <w:rPr>
          <w:sz w:val="24"/>
          <w:szCs w:val="24"/>
        </w:rPr>
        <w:t xml:space="preserve"> _____________________________</w:t>
      </w:r>
    </w:p>
    <w:p w14:paraId="2600740F" w14:textId="3F6A14E0" w:rsidR="00617FE9" w:rsidRDefault="007E383A" w:rsidP="0052318E">
      <w:pPr>
        <w:rPr>
          <w:sz w:val="24"/>
          <w:szCs w:val="24"/>
        </w:rPr>
      </w:pPr>
      <w:r>
        <w:rPr>
          <w:sz w:val="24"/>
          <w:szCs w:val="24"/>
        </w:rPr>
        <w:lastRenderedPageBreak/>
        <w:t xml:space="preserve">           </w:t>
      </w:r>
      <w:proofErr w:type="spellStart"/>
      <w:r w:rsidR="00617FE9">
        <w:rPr>
          <w:sz w:val="24"/>
          <w:szCs w:val="24"/>
        </w:rPr>
        <w:t>Donee</w:t>
      </w:r>
      <w:proofErr w:type="spellEnd"/>
      <w:r w:rsidR="00617FE9">
        <w:rPr>
          <w:sz w:val="24"/>
          <w:szCs w:val="24"/>
        </w:rPr>
        <w:t xml:space="preserve">: Valdosta/ Lowndes County Land Bank Authority   </w:t>
      </w:r>
    </w:p>
    <w:p w14:paraId="65352A69" w14:textId="76A7E003" w:rsidR="00617FE9" w:rsidRDefault="008642C5" w:rsidP="0052318E">
      <w:pPr>
        <w:rPr>
          <w:sz w:val="24"/>
          <w:szCs w:val="24"/>
        </w:rPr>
      </w:pPr>
      <w:r>
        <w:rPr>
          <w:sz w:val="24"/>
          <w:szCs w:val="24"/>
        </w:rPr>
        <w:t xml:space="preserve">           </w:t>
      </w:r>
      <w:r w:rsidR="00617FE9">
        <w:rPr>
          <w:sz w:val="24"/>
          <w:szCs w:val="24"/>
        </w:rPr>
        <w:t xml:space="preserve">Address: PO Box 1853 Valdosta, Georgia </w:t>
      </w:r>
      <w:r w:rsidR="00F34DA6">
        <w:rPr>
          <w:sz w:val="24"/>
          <w:szCs w:val="24"/>
        </w:rPr>
        <w:t>31603</w:t>
      </w:r>
    </w:p>
    <w:p w14:paraId="56D39A04" w14:textId="21CC43AE" w:rsidR="00F34DA6" w:rsidRDefault="00F34DA6" w:rsidP="0052318E">
      <w:pPr>
        <w:rPr>
          <w:sz w:val="24"/>
          <w:szCs w:val="24"/>
        </w:rPr>
      </w:pPr>
      <w:r>
        <w:rPr>
          <w:sz w:val="24"/>
          <w:szCs w:val="24"/>
        </w:rPr>
        <w:t xml:space="preserve">9. </w:t>
      </w:r>
      <w:r w:rsidRPr="00F34DA6">
        <w:rPr>
          <w:sz w:val="24"/>
          <w:szCs w:val="24"/>
          <w:u w:val="single"/>
        </w:rPr>
        <w:t>Miscellaneous</w:t>
      </w:r>
      <w:r>
        <w:rPr>
          <w:sz w:val="24"/>
          <w:szCs w:val="24"/>
        </w:rPr>
        <w:t>:</w:t>
      </w:r>
    </w:p>
    <w:p w14:paraId="10C8B476" w14:textId="279F2D73" w:rsidR="00F34DA6" w:rsidRDefault="00F34DA6" w:rsidP="0052318E">
      <w:pPr>
        <w:rPr>
          <w:sz w:val="24"/>
          <w:szCs w:val="24"/>
        </w:rPr>
      </w:pPr>
      <w:r>
        <w:rPr>
          <w:sz w:val="24"/>
          <w:szCs w:val="24"/>
        </w:rPr>
        <w:t>(a) This agreement contains the entire agreement of the parties hereto, and representations, inducements, promises or agreements, oral or otherwise, between the parties not embodied herein shall be of any force or effect.</w:t>
      </w:r>
    </w:p>
    <w:p w14:paraId="1D38AE08" w14:textId="0187B032" w:rsidR="00F34DA6" w:rsidRDefault="00F34DA6" w:rsidP="0052318E">
      <w:pPr>
        <w:rPr>
          <w:sz w:val="24"/>
          <w:szCs w:val="24"/>
        </w:rPr>
      </w:pPr>
      <w:r>
        <w:rPr>
          <w:sz w:val="24"/>
          <w:szCs w:val="24"/>
        </w:rPr>
        <w:t xml:space="preserve">(b) This agreement shall be binding upon and shall </w:t>
      </w:r>
      <w:proofErr w:type="gramStart"/>
      <w:r>
        <w:rPr>
          <w:sz w:val="24"/>
          <w:szCs w:val="24"/>
        </w:rPr>
        <w:t>insure</w:t>
      </w:r>
      <w:proofErr w:type="gramEnd"/>
      <w:r>
        <w:rPr>
          <w:sz w:val="24"/>
          <w:szCs w:val="24"/>
        </w:rPr>
        <w:t xml:space="preserve"> to the benefit of the parties hereto and their respective heirs, executors, administrators, </w:t>
      </w:r>
      <w:r w:rsidR="005267D0">
        <w:rPr>
          <w:sz w:val="24"/>
          <w:szCs w:val="24"/>
        </w:rPr>
        <w:t>personal representatives, successors, and assigns.</w:t>
      </w:r>
    </w:p>
    <w:p w14:paraId="1FE451A5" w14:textId="4090AF0E" w:rsidR="005267D0" w:rsidRDefault="005267D0" w:rsidP="0052318E">
      <w:pPr>
        <w:rPr>
          <w:sz w:val="24"/>
          <w:szCs w:val="24"/>
        </w:rPr>
      </w:pPr>
      <w:r>
        <w:rPr>
          <w:sz w:val="24"/>
          <w:szCs w:val="24"/>
        </w:rPr>
        <w:t>(c) Any amendment to this agreement shall not be binding upon any of the parties to the agreement unless such amendment is in writing and such amendment is executed by all parties to this agreement.</w:t>
      </w:r>
    </w:p>
    <w:p w14:paraId="4CAF7AC7" w14:textId="29F6B75A" w:rsidR="005267D0" w:rsidRDefault="005267D0" w:rsidP="0052318E">
      <w:pPr>
        <w:rPr>
          <w:sz w:val="24"/>
          <w:szCs w:val="24"/>
        </w:rPr>
      </w:pPr>
      <w:r>
        <w:rPr>
          <w:sz w:val="24"/>
          <w:szCs w:val="24"/>
        </w:rPr>
        <w:t>(d) Time is of the essence of this agreement.</w:t>
      </w:r>
    </w:p>
    <w:p w14:paraId="7AF16157" w14:textId="0F73135C" w:rsidR="005267D0" w:rsidRDefault="005267D0" w:rsidP="0052318E">
      <w:pPr>
        <w:rPr>
          <w:sz w:val="24"/>
          <w:szCs w:val="24"/>
        </w:rPr>
      </w:pPr>
      <w:r>
        <w:rPr>
          <w:sz w:val="24"/>
          <w:szCs w:val="24"/>
        </w:rPr>
        <w:t>(e) Unless set forth to the contrary herein, if any term, covenant, or condition of this agreement or the applicat</w:t>
      </w:r>
      <w:r w:rsidR="00703D3C">
        <w:rPr>
          <w:sz w:val="24"/>
          <w:szCs w:val="24"/>
        </w:rPr>
        <w:t>ion thereof to any personal circumstance shall, to any extent be invalid or unenforceable, the remainder of this agreement, or application of such term</w:t>
      </w:r>
      <w:r w:rsidR="000C62A2">
        <w:rPr>
          <w:sz w:val="24"/>
          <w:szCs w:val="24"/>
        </w:rPr>
        <w:t xml:space="preserve">, covenant or condition to persons circumstances other than those as to which it is held invalid or unenforceable, shall not be affected thereby and each term, covenant or condition of this </w:t>
      </w:r>
      <w:r w:rsidR="00A9784F">
        <w:rPr>
          <w:sz w:val="24"/>
          <w:szCs w:val="24"/>
        </w:rPr>
        <w:t>agreement shall be valid and be enforced to the fullest extent permitted by law.</w:t>
      </w:r>
    </w:p>
    <w:p w14:paraId="2809E409" w14:textId="434C6E64" w:rsidR="00A9784F" w:rsidRDefault="00A9784F" w:rsidP="0052318E">
      <w:pPr>
        <w:rPr>
          <w:sz w:val="24"/>
          <w:szCs w:val="24"/>
        </w:rPr>
      </w:pPr>
      <w:r>
        <w:rPr>
          <w:sz w:val="24"/>
          <w:szCs w:val="24"/>
        </w:rPr>
        <w:t>(f) This agreement may be executed in several counterparts, each of which shall be deemed an original, and all such counterparts together shall constitute one and the same instrument.</w:t>
      </w:r>
    </w:p>
    <w:p w14:paraId="6C269F8D" w14:textId="68F7789E" w:rsidR="00A9784F" w:rsidRDefault="00A9784F" w:rsidP="0052318E">
      <w:pPr>
        <w:rPr>
          <w:sz w:val="24"/>
          <w:szCs w:val="24"/>
        </w:rPr>
      </w:pPr>
      <w:r>
        <w:rPr>
          <w:sz w:val="24"/>
          <w:szCs w:val="24"/>
        </w:rPr>
        <w:t xml:space="preserve">                                                                                                                      Donor:</w:t>
      </w:r>
    </w:p>
    <w:p w14:paraId="09D9F25F" w14:textId="38CC8803" w:rsidR="00A9784F" w:rsidRDefault="00A9784F" w:rsidP="0052318E">
      <w:pPr>
        <w:rPr>
          <w:sz w:val="24"/>
          <w:szCs w:val="24"/>
        </w:rPr>
      </w:pPr>
      <w:r>
        <w:rPr>
          <w:sz w:val="24"/>
          <w:szCs w:val="24"/>
        </w:rPr>
        <w:t xml:space="preserve">                                                                                                                       _______________________________</w:t>
      </w:r>
    </w:p>
    <w:p w14:paraId="763B2370" w14:textId="4E25C87B" w:rsidR="00A9784F" w:rsidRDefault="00A9784F" w:rsidP="0052318E">
      <w:pPr>
        <w:rPr>
          <w:sz w:val="24"/>
          <w:szCs w:val="24"/>
        </w:rPr>
      </w:pPr>
      <w:r>
        <w:rPr>
          <w:sz w:val="24"/>
          <w:szCs w:val="24"/>
        </w:rPr>
        <w:t xml:space="preserve">                                                                                                                       Tax ID </w:t>
      </w:r>
      <w:proofErr w:type="gramStart"/>
      <w:r>
        <w:rPr>
          <w:sz w:val="24"/>
          <w:szCs w:val="24"/>
        </w:rPr>
        <w:t>No:_</w:t>
      </w:r>
      <w:proofErr w:type="gramEnd"/>
      <w:r>
        <w:rPr>
          <w:sz w:val="24"/>
          <w:szCs w:val="24"/>
        </w:rPr>
        <w:t>_____________________</w:t>
      </w:r>
    </w:p>
    <w:p w14:paraId="15CD3055" w14:textId="2987F72F" w:rsidR="00A9784F" w:rsidRDefault="00A9784F" w:rsidP="0052318E">
      <w:pPr>
        <w:rPr>
          <w:sz w:val="24"/>
          <w:szCs w:val="24"/>
        </w:rPr>
      </w:pPr>
      <w:r>
        <w:rPr>
          <w:sz w:val="24"/>
          <w:szCs w:val="24"/>
        </w:rPr>
        <w:t xml:space="preserve">                                                                                                                        </w:t>
      </w:r>
      <w:proofErr w:type="gramStart"/>
      <w:r>
        <w:rPr>
          <w:sz w:val="24"/>
          <w:szCs w:val="24"/>
        </w:rPr>
        <w:t>Witness:_</w:t>
      </w:r>
      <w:proofErr w:type="gramEnd"/>
      <w:r>
        <w:rPr>
          <w:sz w:val="24"/>
          <w:szCs w:val="24"/>
        </w:rPr>
        <w:t>______________________</w:t>
      </w:r>
    </w:p>
    <w:p w14:paraId="1E2C0E6B" w14:textId="77777777" w:rsidR="00986C11" w:rsidRDefault="00A9784F" w:rsidP="0052318E">
      <w:pPr>
        <w:rPr>
          <w:sz w:val="24"/>
          <w:szCs w:val="24"/>
        </w:rPr>
      </w:pPr>
      <w:r>
        <w:rPr>
          <w:sz w:val="24"/>
          <w:szCs w:val="24"/>
        </w:rPr>
        <w:t xml:space="preserve">                                                                                                                         </w:t>
      </w:r>
      <w:proofErr w:type="spellStart"/>
      <w:r>
        <w:rPr>
          <w:sz w:val="24"/>
          <w:szCs w:val="24"/>
        </w:rPr>
        <w:t>Donee</w:t>
      </w:r>
      <w:proofErr w:type="spellEnd"/>
      <w:r>
        <w:rPr>
          <w:sz w:val="24"/>
          <w:szCs w:val="24"/>
        </w:rPr>
        <w:t xml:space="preserve">: </w:t>
      </w:r>
    </w:p>
    <w:p w14:paraId="65585425" w14:textId="77777777" w:rsidR="00986C11" w:rsidRDefault="00986C11" w:rsidP="0052318E">
      <w:pPr>
        <w:rPr>
          <w:sz w:val="24"/>
          <w:szCs w:val="24"/>
        </w:rPr>
      </w:pPr>
      <w:r>
        <w:rPr>
          <w:sz w:val="24"/>
          <w:szCs w:val="24"/>
        </w:rPr>
        <w:t xml:space="preserve">                                                                                                                          Valdosta Lowndes County</w:t>
      </w:r>
    </w:p>
    <w:p w14:paraId="370E3FA0" w14:textId="77777777" w:rsidR="00986C11" w:rsidRDefault="00986C11" w:rsidP="0052318E">
      <w:pPr>
        <w:rPr>
          <w:sz w:val="24"/>
          <w:szCs w:val="24"/>
        </w:rPr>
      </w:pPr>
      <w:r>
        <w:rPr>
          <w:sz w:val="24"/>
          <w:szCs w:val="24"/>
        </w:rPr>
        <w:t xml:space="preserve">                                                                                                                           Land Bank Authority</w:t>
      </w:r>
    </w:p>
    <w:p w14:paraId="006D8795" w14:textId="01699671" w:rsidR="00A9784F" w:rsidRDefault="00986C11" w:rsidP="0052318E">
      <w:pPr>
        <w:rPr>
          <w:sz w:val="24"/>
          <w:szCs w:val="24"/>
        </w:rPr>
      </w:pPr>
      <w:r>
        <w:rPr>
          <w:sz w:val="24"/>
          <w:szCs w:val="24"/>
        </w:rPr>
        <w:t xml:space="preserve">                                                                                                                            </w:t>
      </w:r>
      <w:proofErr w:type="gramStart"/>
      <w:r>
        <w:rPr>
          <w:sz w:val="24"/>
          <w:szCs w:val="24"/>
        </w:rPr>
        <w:t>By</w:t>
      </w:r>
      <w:proofErr w:type="gramEnd"/>
      <w:r>
        <w:rPr>
          <w:sz w:val="24"/>
          <w:szCs w:val="24"/>
        </w:rPr>
        <w:t>: Eric</w:t>
      </w:r>
      <w:r w:rsidRPr="00986C11">
        <w:rPr>
          <w:sz w:val="24"/>
          <w:szCs w:val="24"/>
        </w:rPr>
        <w:t xml:space="preserve"> Thomas</w:t>
      </w:r>
      <w:r w:rsidR="00A9784F">
        <w:rPr>
          <w:sz w:val="24"/>
          <w:szCs w:val="24"/>
        </w:rPr>
        <w:t xml:space="preserve">    </w:t>
      </w:r>
    </w:p>
    <w:p w14:paraId="3057DC45" w14:textId="442CEA00" w:rsidR="001F49B7" w:rsidRPr="00F4397E" w:rsidRDefault="00986C11" w:rsidP="0052318E">
      <w:pPr>
        <w:rPr>
          <w:sz w:val="24"/>
          <w:szCs w:val="24"/>
        </w:rPr>
      </w:pPr>
      <w:r>
        <w:rPr>
          <w:sz w:val="24"/>
          <w:szCs w:val="24"/>
        </w:rPr>
        <w:t xml:space="preserve">                                                                                                                             Witness_____________________</w:t>
      </w:r>
      <w:r w:rsidR="00EE44C7">
        <w:rPr>
          <w:sz w:val="24"/>
          <w:szCs w:val="24"/>
        </w:rPr>
        <w:t xml:space="preserve">  </w:t>
      </w:r>
    </w:p>
    <w:sectPr w:rsidR="001F49B7" w:rsidRPr="00F43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F5D15"/>
    <w:multiLevelType w:val="hybridMultilevel"/>
    <w:tmpl w:val="BCEA1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18045B"/>
    <w:multiLevelType w:val="hybridMultilevel"/>
    <w:tmpl w:val="CAF80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345090">
    <w:abstractNumId w:val="0"/>
  </w:num>
  <w:num w:numId="2" w16cid:durableId="1072433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8E"/>
    <w:rsid w:val="000831D9"/>
    <w:rsid w:val="000B6900"/>
    <w:rsid w:val="000C62A2"/>
    <w:rsid w:val="0013466B"/>
    <w:rsid w:val="001510D9"/>
    <w:rsid w:val="00197677"/>
    <w:rsid w:val="001F49B7"/>
    <w:rsid w:val="00286BC2"/>
    <w:rsid w:val="003E0A9B"/>
    <w:rsid w:val="003E7B68"/>
    <w:rsid w:val="0052318E"/>
    <w:rsid w:val="005267D0"/>
    <w:rsid w:val="005D046D"/>
    <w:rsid w:val="00617FE9"/>
    <w:rsid w:val="006C712E"/>
    <w:rsid w:val="00703D3C"/>
    <w:rsid w:val="007A0553"/>
    <w:rsid w:val="007E383A"/>
    <w:rsid w:val="00842A35"/>
    <w:rsid w:val="008642C5"/>
    <w:rsid w:val="008C008D"/>
    <w:rsid w:val="008E4E7A"/>
    <w:rsid w:val="00915279"/>
    <w:rsid w:val="0095069D"/>
    <w:rsid w:val="00962B4A"/>
    <w:rsid w:val="00974C7A"/>
    <w:rsid w:val="00986C11"/>
    <w:rsid w:val="00A91B3D"/>
    <w:rsid w:val="00A9784F"/>
    <w:rsid w:val="00BB1F5B"/>
    <w:rsid w:val="00DB519A"/>
    <w:rsid w:val="00DF7779"/>
    <w:rsid w:val="00E74E87"/>
    <w:rsid w:val="00EE44C7"/>
    <w:rsid w:val="00F34DA6"/>
    <w:rsid w:val="00F4397E"/>
    <w:rsid w:val="00FA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95CA"/>
  <w15:chartTrackingRefBased/>
  <w15:docId w15:val="{97F22CE3-448F-426A-BA0C-7C23315B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18E"/>
    <w:rPr>
      <w:rFonts w:eastAsiaTheme="majorEastAsia" w:cstheme="majorBidi"/>
      <w:color w:val="272727" w:themeColor="text1" w:themeTint="D8"/>
    </w:rPr>
  </w:style>
  <w:style w:type="paragraph" w:styleId="Title">
    <w:name w:val="Title"/>
    <w:basedOn w:val="Normal"/>
    <w:next w:val="Normal"/>
    <w:link w:val="TitleChar"/>
    <w:uiPriority w:val="10"/>
    <w:qFormat/>
    <w:rsid w:val="00523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18E"/>
    <w:pPr>
      <w:spacing w:before="160"/>
      <w:jc w:val="center"/>
    </w:pPr>
    <w:rPr>
      <w:i/>
      <w:iCs/>
      <w:color w:val="404040" w:themeColor="text1" w:themeTint="BF"/>
    </w:rPr>
  </w:style>
  <w:style w:type="character" w:customStyle="1" w:styleId="QuoteChar">
    <w:name w:val="Quote Char"/>
    <w:basedOn w:val="DefaultParagraphFont"/>
    <w:link w:val="Quote"/>
    <w:uiPriority w:val="29"/>
    <w:rsid w:val="0052318E"/>
    <w:rPr>
      <w:i/>
      <w:iCs/>
      <w:color w:val="404040" w:themeColor="text1" w:themeTint="BF"/>
    </w:rPr>
  </w:style>
  <w:style w:type="paragraph" w:styleId="ListParagraph">
    <w:name w:val="List Paragraph"/>
    <w:basedOn w:val="Normal"/>
    <w:uiPriority w:val="34"/>
    <w:qFormat/>
    <w:rsid w:val="0052318E"/>
    <w:pPr>
      <w:ind w:left="720"/>
      <w:contextualSpacing/>
    </w:pPr>
  </w:style>
  <w:style w:type="character" w:styleId="IntenseEmphasis">
    <w:name w:val="Intense Emphasis"/>
    <w:basedOn w:val="DefaultParagraphFont"/>
    <w:uiPriority w:val="21"/>
    <w:qFormat/>
    <w:rsid w:val="0052318E"/>
    <w:rPr>
      <w:i/>
      <w:iCs/>
      <w:color w:val="0F4761" w:themeColor="accent1" w:themeShade="BF"/>
    </w:rPr>
  </w:style>
  <w:style w:type="paragraph" w:styleId="IntenseQuote">
    <w:name w:val="Intense Quote"/>
    <w:basedOn w:val="Normal"/>
    <w:next w:val="Normal"/>
    <w:link w:val="IntenseQuoteChar"/>
    <w:uiPriority w:val="30"/>
    <w:qFormat/>
    <w:rsid w:val="00523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18E"/>
    <w:rPr>
      <w:i/>
      <w:iCs/>
      <w:color w:val="0F4761" w:themeColor="accent1" w:themeShade="BF"/>
    </w:rPr>
  </w:style>
  <w:style w:type="character" w:styleId="IntenseReference">
    <w:name w:val="Intense Reference"/>
    <w:basedOn w:val="DefaultParagraphFont"/>
    <w:uiPriority w:val="32"/>
    <w:qFormat/>
    <w:rsid w:val="00523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Thomas</dc:creator>
  <cp:keywords/>
  <dc:description/>
  <cp:lastModifiedBy>Eric Thomas</cp:lastModifiedBy>
  <cp:revision>2</cp:revision>
  <cp:lastPrinted>2025-02-04T16:56:00Z</cp:lastPrinted>
  <dcterms:created xsi:type="dcterms:W3CDTF">2025-08-16T20:26:00Z</dcterms:created>
  <dcterms:modified xsi:type="dcterms:W3CDTF">2025-08-16T20:26:00Z</dcterms:modified>
</cp:coreProperties>
</file>